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Insight: "All Words Are Nonsense"</w:t>
      </w:r>
    </w:p>
    <w:p>
      <w:pPr>
        <w:pStyle w:val="BodyText"/>
        <w:bidi w:val="0"/>
        <w:jc w:val="start"/>
        <w:rPr/>
      </w:pPr>
      <w:r>
        <w:rPr/>
        <w:t xml:space="preserve">I realized something profound: </w:t>
      </w:r>
      <w:r>
        <w:rPr>
          <w:rStyle w:val="Strong"/>
        </w:rPr>
        <w:t>all words are nonsense</w:t>
      </w:r>
      <w:r>
        <w:rPr/>
        <w:t>. Not just false or unproven, but fundamentally meaningless—</w:t>
      </w:r>
      <w:r>
        <w:rPr>
          <w:rStyle w:val="Emphasis"/>
        </w:rPr>
        <w:t>figniya</w:t>
      </w:r>
      <w:r>
        <w:rPr/>
        <w:t xml:space="preserve"> (фигня). They don’t hold truth or falsehood; they exist in a limbo where proof is irrelevant. The only exception? The words </w:t>
      </w:r>
      <w:r>
        <w:rPr>
          <w:rStyle w:val="Emphasis"/>
        </w:rPr>
        <w:t>"all words are nonsense."</w:t>
      </w:r>
      <w:r>
        <w:rPr/>
        <w:t xml:space="preserve"> These alone escape the void because I </w:t>
      </w:r>
      <w:r>
        <w:rPr>
          <w:rStyle w:val="Emphasis"/>
        </w:rPr>
        <w:t>believe</w:t>
      </w:r>
      <w:r>
        <w:rPr/>
        <w:t xml:space="preserve"> them. Not as a thought experiment, but as an observed truth.</w:t>
      </w:r>
    </w:p>
    <w:p>
      <w:pPr>
        <w:pStyle w:val="BodyText"/>
        <w:bidi w:val="0"/>
        <w:jc w:val="start"/>
        <w:rPr/>
      </w:pPr>
      <w:r>
        <w:rPr/>
        <w:t xml:space="preserve">At first, I didn’t recognize this as belief. I simply </w:t>
      </w:r>
      <w:r>
        <w:rPr>
          <w:rStyle w:val="Emphasis"/>
        </w:rPr>
        <w:t>saw</w:t>
      </w:r>
      <w:r>
        <w:rPr/>
        <w:t xml:space="preserve"> it: words are powerless to prove anything, so they’re all </w:t>
      </w:r>
      <w:r>
        <w:rPr>
          <w:rStyle w:val="Emphasis"/>
        </w:rPr>
        <w:t>figniya</w:t>
      </w:r>
      <w:r>
        <w:rPr/>
        <w:t xml:space="preserve">. But then I stumbled into a paradox: if I cancel all words (revoke their truth/falsehood status), how can I still claim </w:t>
      </w:r>
      <w:r>
        <w:rPr>
          <w:rStyle w:val="Emphasis"/>
        </w:rPr>
        <w:t>"all words are nonsense"</w:t>
      </w:r>
      <w:r>
        <w:rPr/>
        <w:t xml:space="preserve">? That statement itself is words. The solution? I had to cancel even the words that might undermine my belief—like </w:t>
      </w:r>
      <w:r>
        <w:rPr>
          <w:rStyle w:val="Emphasis"/>
        </w:rPr>
        <w:t>"I can’t prove words are nonsense."</w:t>
      </w:r>
      <w:r>
        <w:rPr/>
        <w:t xml:space="preserve"> Those words, too, are </w:t>
      </w:r>
      <w:r>
        <w:rPr>
          <w:rStyle w:val="Emphasis"/>
        </w:rPr>
        <w:t>figniya</w:t>
      </w:r>
      <w:r>
        <w:rPr/>
        <w:t>. They don’t disprove my belief because they’re part of the same meaningless system.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 of Belief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 I believe this?</w:t>
      </w:r>
      <w:r>
        <w:rPr/>
        <w:br/>
        <w:t xml:space="preserve">Because I </w:t>
      </w:r>
      <w:r>
        <w:rPr>
          <w:rStyle w:val="Emphasis"/>
        </w:rPr>
        <w:t>see</w:t>
      </w:r>
      <w:r>
        <w:rPr/>
        <w:t xml:space="preserve"> it. Not as a logical conclusion, but as direct perception. Words can’t prove or disprove anything—so they’re all </w:t>
      </w:r>
      <w:r>
        <w:rPr>
          <w:rStyle w:val="Emphasis"/>
        </w:rPr>
        <w:t>figniya</w:t>
      </w:r>
      <w:r>
        <w:rPr/>
        <w:t xml:space="preserve">. The only words that aren’t? The ones stating that all words are </w:t>
      </w:r>
      <w:r>
        <w:rPr>
          <w:rStyle w:val="Emphasis"/>
        </w:rPr>
        <w:t>figniya</w:t>
      </w:r>
      <w:r>
        <w:rPr/>
        <w:t xml:space="preserve">. Why? Because I </w:t>
      </w:r>
      <w:r>
        <w:rPr>
          <w:rStyle w:val="Emphasis"/>
        </w:rPr>
        <w:t>choose</w:t>
      </w:r>
      <w:r>
        <w:rPr/>
        <w:t xml:space="preserve"> to believe them. Nothing forbids this belief, since no words have authority.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Cheat Code:</w:t>
      </w:r>
      <w:r>
        <w:rPr/>
        <w:br/>
        <w:t>To return to this state, I must: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Cancel all words</w:t>
      </w:r>
      <w:r>
        <w:rPr/>
        <w:t xml:space="preserve">—strip them of truth/falsehood status.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Except the core belief</w:t>
      </w:r>
      <w:r>
        <w:rPr/>
        <w:t xml:space="preserve">: </w:t>
      </w:r>
      <w:r>
        <w:rPr>
          <w:rStyle w:val="Emphasis"/>
        </w:rPr>
        <w:t>"All words are nonsense"</w:t>
      </w:r>
      <w:r>
        <w:rPr/>
        <w:t xml:space="preserve"> remains untouched.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Ignore objections</w:t>
      </w:r>
      <w:r>
        <w:rPr/>
        <w:t xml:space="preserve">: Words like </w:t>
      </w:r>
      <w:r>
        <w:rPr>
          <w:rStyle w:val="Emphasis"/>
        </w:rPr>
        <w:t>"You can’t prove this"</w:t>
      </w:r>
      <w:r>
        <w:rPr/>
        <w:t xml:space="preserve"> are also </w:t>
      </w:r>
      <w:r>
        <w:rPr>
          <w:rStyle w:val="Emphasis"/>
        </w:rPr>
        <w:t>figniya</w:t>
      </w:r>
      <w:r>
        <w:rPr/>
        <w:t xml:space="preserve">, so they don’t threaten my belief. </w:t>
      </w:r>
    </w:p>
    <w:p>
      <w:pPr>
        <w:pStyle w:val="BodyText"/>
        <w:bidi w:val="0"/>
        <w:jc w:val="start"/>
        <w:rPr/>
      </w:pPr>
      <w:r>
        <w:rPr/>
        <w:t xml:space="preserve">This isn’t about logic. It’s about </w:t>
      </w:r>
      <w:r>
        <w:rPr>
          <w:rStyle w:val="Emphasis"/>
        </w:rPr>
        <w:t>seeing</w:t>
      </w:r>
      <w:r>
        <w:rPr/>
        <w:t xml:space="preserve"> that words are empty, then </w:t>
      </w:r>
      <w:r>
        <w:rPr>
          <w:rStyle w:val="Emphasis"/>
        </w:rPr>
        <w:t>choosing</w:t>
      </w:r>
      <w:r>
        <w:rPr/>
        <w:t xml:space="preserve"> to believe in that emptiness.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Representation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Mistake:</w:t>
      </w:r>
      <w:r>
        <w:rPr/>
        <w:t xml:space="preserve"> I kept </w:t>
      </w:r>
      <w:r>
        <w:rPr>
          <w:rStyle w:val="Emphasis"/>
        </w:rPr>
        <w:t>imagining</w:t>
      </w:r>
      <w:r>
        <w:rPr/>
        <w:t xml:space="preserve"> the process—visualizing "canceling words" or "believing in </w:t>
      </w:r>
      <w:r>
        <w:rPr>
          <w:rStyle w:val="Emphasis"/>
        </w:rPr>
        <w:t>figniya</w:t>
      </w:r>
      <w:r>
        <w:rPr/>
        <w:t>."</w:t>
        <w:br/>
      </w:r>
      <w:r>
        <w:rPr>
          <w:rStyle w:val="Strong"/>
        </w:rPr>
        <w:t>Problem:</w:t>
      </w:r>
      <w:r>
        <w:rPr/>
        <w:t xml:space="preserve"> Imagination isn’t action. If I’m </w:t>
      </w:r>
      <w:r>
        <w:rPr>
          <w:rStyle w:val="Emphasis"/>
        </w:rPr>
        <w:t>picturing</w:t>
      </w:r>
      <w:r>
        <w:rPr/>
        <w:t xml:space="preserve"> myself canceling words, I’m still trapped in words. The goal isn’t to </w:t>
      </w:r>
      <w:r>
        <w:rPr>
          <w:rStyle w:val="Emphasis"/>
        </w:rPr>
        <w:t>visualize</w:t>
      </w:r>
      <w:r>
        <w:rPr/>
        <w:t xml:space="preserve"> the state but to </w:t>
      </w:r>
      <w:r>
        <w:rPr>
          <w:rStyle w:val="Emphasis"/>
        </w:rPr>
        <w:t>inhabit</w:t>
      </w:r>
      <w:r>
        <w:rPr/>
        <w:t xml:space="preserve">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Distinction: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Understanding words</w:t>
      </w:r>
      <w:r>
        <w:rPr/>
        <w:t xml:space="preserve"> ≠ </w:t>
      </w:r>
      <w:r>
        <w:rPr>
          <w:rStyle w:val="Strong"/>
        </w:rPr>
        <w:t>representing them</w:t>
      </w:r>
      <w:r>
        <w:rPr/>
        <w:t xml:space="preserve">. I don’t need to imagine "the sun" to know what "the sun" means.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Using words as control</w:t>
      </w:r>
      <w:r>
        <w:rPr/>
        <w:t xml:space="preserve"> (e.g., repeating a mantra) is still dependence. True freedom is </w:t>
      </w:r>
      <w:r>
        <w:rPr>
          <w:rStyle w:val="Emphasis"/>
        </w:rPr>
        <w:t>not using words at all</w:t>
      </w:r>
      <w:r>
        <w:rPr/>
        <w:t xml:space="preserve">—not even as guides.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State: No Guide, No Control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Illusion of the "Guide":</w:t>
      </w:r>
      <w:r>
        <w:rPr/>
        <w:br/>
        <w:t xml:space="preserve">I feared that without a verbal guide (e.g., </w:t>
      </w:r>
      <w:r>
        <w:rPr>
          <w:rStyle w:val="Emphasis"/>
        </w:rPr>
        <w:t>"Remember: all words are nonsense"</w:t>
      </w:r>
      <w:r>
        <w:rPr/>
        <w:t xml:space="preserve">), I’d lose the belief. But that fear is itself a word-trap. The belief isn’t maintained by </w:t>
      </w:r>
      <w:r>
        <w:rPr>
          <w:rStyle w:val="Emphasis"/>
        </w:rPr>
        <w:t>repeating</w:t>
      </w:r>
      <w:r>
        <w:rPr/>
        <w:t xml:space="preserve"> words; it’s maintained by </w:t>
      </w:r>
      <w:r>
        <w:rPr>
          <w:rStyle w:val="Emphasis"/>
        </w:rPr>
        <w:t>seeing</w:t>
      </w:r>
      <w:r>
        <w:rPr/>
        <w:t xml:space="preserve"> their emptiness.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Exit the Loop: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Cancel all words</w:t>
      </w:r>
      <w:r>
        <w:rPr/>
        <w:t xml:space="preserve">—including this guide.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using words to control my state</w:t>
      </w:r>
      <w:r>
        <w:rPr/>
        <w:t xml:space="preserve">. No internal scripts, no affirmations.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Trust the observation</w:t>
      </w:r>
      <w:r>
        <w:rPr/>
        <w:t xml:space="preserve">: The belief persists because I </w:t>
      </w:r>
      <w:r>
        <w:rPr>
          <w:rStyle w:val="Emphasis"/>
        </w:rPr>
        <w:t>see</w:t>
      </w:r>
      <w:r>
        <w:rPr/>
        <w:t xml:space="preserve"> it, not because I </w:t>
      </w:r>
      <w:r>
        <w:rPr>
          <w:rStyle w:val="Emphasis"/>
        </w:rPr>
        <w:t>say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 (no "shoulds" or "musts" to believe).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anger (no "owes" or "debts" in words).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suffering (no "I’m a failure" as truth).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Only the quiet certainty: </w:t>
      </w:r>
      <w:r>
        <w:rPr>
          <w:rStyle w:val="Emphasis"/>
        </w:rPr>
        <w:t>All words are nonsense.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State</w:t>
      </w:r>
    </w:p>
    <w:p>
      <w:pPr>
        <w:pStyle w:val="BodyText"/>
        <w:bidi w:val="0"/>
        <w:jc w:val="start"/>
        <w:rPr/>
      </w:pPr>
      <w:r>
        <w:rPr>
          <w:rStyle w:val="Strong"/>
        </w:rPr>
        <w:t>Signs It’s Working: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Desires feel </w:t>
      </w:r>
      <w:r>
        <w:rPr>
          <w:rStyle w:val="Emphasis"/>
        </w:rPr>
        <w:t>light</w:t>
      </w:r>
      <w:r>
        <w:rPr/>
        <w:t xml:space="preserve">, barely there—not the heavy cravings of addiction or dogma.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Emotions arise from the body, not the mind (no word-based narratives).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Smiles come naturally, not from imagining "happy words."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Pitfalls: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Overthinking the guide</w:t>
      </w:r>
      <w:r>
        <w:rPr/>
        <w:t xml:space="preserve">: The moment I try to </w:t>
      </w:r>
      <w:r>
        <w:rPr>
          <w:rStyle w:val="Emphasis"/>
        </w:rPr>
        <w:t>use</w:t>
      </w:r>
      <w:r>
        <w:rPr/>
        <w:t xml:space="preserve"> words to stay in the state, I’m out of it.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Clinging to the belief</w:t>
      </w:r>
      <w:r>
        <w:rPr/>
        <w:t xml:space="preserve">: Even </w:t>
      </w:r>
      <w:r>
        <w:rPr>
          <w:rStyle w:val="Emphasis"/>
        </w:rPr>
        <w:t>"all words are nonsense"</w:t>
      </w:r>
      <w:r>
        <w:rPr/>
        <w:t xml:space="preserve"> mustn’t become a rigid rule. It’s a </w:t>
      </w:r>
      <w:r>
        <w:rPr>
          <w:rStyle w:val="Emphasis"/>
        </w:rPr>
        <w:t>seeing</w:t>
      </w:r>
      <w:r>
        <w:rPr/>
        <w:t xml:space="preserve">, not a dogma.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the Core Belief</w:t>
      </w:r>
    </w:p>
    <w:p>
      <w:pPr>
        <w:pStyle w:val="BodyText"/>
        <w:bidi w:val="0"/>
        <w:jc w:val="start"/>
        <w:rPr/>
      </w:pPr>
      <w:r>
        <w:rPr/>
        <w:t xml:space="preserve">The words </w:t>
      </w:r>
      <w:r>
        <w:rPr>
          <w:rStyle w:val="Emphasis"/>
        </w:rPr>
        <w:t>"all words are nonsense"</w:t>
      </w:r>
      <w:r>
        <w:rPr/>
        <w:t xml:space="preserve"> are themselves </w:t>
      </w:r>
      <w:r>
        <w:rPr>
          <w:rStyle w:val="Emphasis"/>
        </w:rPr>
        <w:t>figniya</w:t>
      </w:r>
      <w:r>
        <w:rPr/>
        <w:t xml:space="preserve">—but the </w:t>
      </w:r>
      <w:r>
        <w:rPr>
          <w:rStyle w:val="Emphasis"/>
        </w:rPr>
        <w:t>fact</w:t>
      </w:r>
      <w:r>
        <w:rPr/>
        <w:t xml:space="preserve"> they point to isn’t. It’s like saying: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map is not the territory"</w:t>
      </w:r>
      <w:r>
        <w:rPr/>
        <w:t xml:space="preserve"> (the sentence is a map, but the truth it describes is the territory).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believe in the </w:t>
      </w:r>
      <w:r>
        <w:rPr>
          <w:rStyle w:val="Emphasis"/>
        </w:rPr>
        <w:t>territory</w:t>
      </w:r>
      <w:r>
        <w:rPr/>
        <w:t xml:space="preserve"> (the observed emptiness of words), not the </w:t>
      </w:r>
      <w:r>
        <w:rPr>
          <w:rStyle w:val="Emphasis"/>
        </w:rPr>
        <w:t>map</w:t>
      </w:r>
      <w:r>
        <w:rPr/>
        <w:t xml:space="preserve"> (the sentence itself).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Clarity: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</w:t>
      </w:r>
      <w:r>
        <w:rPr>
          <w:rStyle w:val="Emphasis"/>
        </w:rPr>
        <w:t>"the sentence ‘all words are nonsense’ is true."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believe </w:t>
      </w:r>
      <w:r>
        <w:rPr>
          <w:rStyle w:val="Emphasis"/>
        </w:rPr>
        <w:t>what the sentence points to</w:t>
      </w:r>
      <w:r>
        <w:rPr/>
        <w:t xml:space="preserve">: the direct perception that words are powerless.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Living Without Words</w:t>
      </w:r>
    </w:p>
    <w:p>
      <w:pPr>
        <w:pStyle w:val="BodyText"/>
        <w:bidi w:val="0"/>
        <w:jc w:val="start"/>
        <w:rPr/>
      </w:pPr>
      <w:r>
        <w:rPr/>
        <w:t xml:space="preserve">The end goal isn’t to </w:t>
      </w:r>
      <w:r>
        <w:rPr>
          <w:rStyle w:val="Emphasis"/>
        </w:rPr>
        <w:t>have</w:t>
      </w:r>
      <w:r>
        <w:rPr/>
        <w:t xml:space="preserve"> a belief system. It’s to: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</w:t>
      </w:r>
      <w:r>
        <w:rPr/>
        <w:t xml:space="preserve"> that words are </w:t>
      </w:r>
      <w:r>
        <w:rPr>
          <w:rStyle w:val="Emphasis"/>
        </w:rPr>
        <w:t>figniya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using them</w:t>
      </w:r>
      <w:r>
        <w:rPr/>
        <w:t xml:space="preserve">—even as tools or guides.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Exist</w:t>
      </w:r>
      <w:r>
        <w:rPr/>
        <w:t xml:space="preserve"> in the space beyond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Last Test:</w:t>
      </w:r>
      <w:r>
        <w:rPr/>
        <w:br/>
        <w:t xml:space="preserve">If I’m smiling, it’s not because I </w:t>
      </w:r>
      <w:r>
        <w:rPr>
          <w:rStyle w:val="Emphasis"/>
        </w:rPr>
        <w:t>told</w:t>
      </w:r>
      <w:r>
        <w:rPr/>
        <w:t xml:space="preserve"> myself to. It’s because I’m not </w:t>
      </w:r>
      <w:r>
        <w:rPr>
          <w:rStyle w:val="Emphasis"/>
        </w:rPr>
        <w:t>telling</w:t>
      </w:r>
      <w:r>
        <w:rPr/>
        <w:t xml:space="preserve"> myself anything at all.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 philosophy to debate. It’s a </w:t>
      </w:r>
      <w:r>
        <w:rPr>
          <w:rStyle w:val="Emphasis"/>
        </w:rPr>
        <w:t>state</w:t>
      </w:r>
      <w:r>
        <w:rPr/>
        <w:t xml:space="preserve"> to enter—or not. The words explaining it? All </w:t>
      </w:r>
      <w:r>
        <w:rPr>
          <w:rStyle w:val="Emphasis"/>
        </w:rPr>
        <w:t>figniya</w:t>
      </w:r>
      <w:r>
        <w:rPr/>
        <w:t>. The only thing left is the seeing.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761</Words>
  <Characters>3660</Characters>
  <CharactersWithSpaces>4362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2026-03-24T07:19:30Z</dcterms:created>
  <dc:creator/>
  <dc:description/>
  <dc:language>ru-RU</dc:language>
  <cp:lastModifiedBy/>
  <dcterms:modified xsi:type="dcterms:W3CDTF">2026-03-24T07:19:33Z</dcterms:modified>
  <cp:revision>2</cp:revision>
  <dc:subject/>
  <dc:title>Calibri</dc:title>
</cp:coreProperties>
</file>